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1f497d"/>
        </w:rPr>
      </w:pPr>
      <w:r w:rsidDel="00000000" w:rsidR="00000000" w:rsidRPr="00000000">
        <w:rPr>
          <w:color w:val="1f497d"/>
          <w:rtl w:val="0"/>
        </w:rPr>
        <w:t xml:space="preserve">Learning Objectives</w:t>
      </w:r>
    </w:p>
    <w:p w:rsidR="00000000" w:rsidDel="00000000" w:rsidP="00000000" w:rsidRDefault="00000000" w:rsidRPr="00000000" w14:paraId="00000002">
      <w:pPr>
        <w:rPr>
          <w:b w:val="1"/>
          <w:color w:val="1f497d"/>
        </w:rPr>
      </w:pPr>
      <w:r w:rsidDel="00000000" w:rsidR="00000000" w:rsidRPr="00000000">
        <w:rPr>
          <w:rtl w:val="0"/>
        </w:rPr>
      </w:r>
    </w:p>
    <w:p w:rsidR="00000000" w:rsidDel="00000000" w:rsidP="00000000" w:rsidRDefault="00000000" w:rsidRPr="00000000" w14:paraId="00000003">
      <w:pPr>
        <w:rPr>
          <w:color w:val="1f497d"/>
        </w:rPr>
      </w:pPr>
      <w:r w:rsidDel="00000000" w:rsidR="00000000" w:rsidRPr="00000000">
        <w:rPr>
          <w:b w:val="1"/>
          <w:color w:val="1f497d"/>
          <w:rtl w:val="0"/>
        </w:rPr>
        <w:t xml:space="preserve">McConnell Springs-</w:t>
      </w:r>
      <w:r w:rsidDel="00000000" w:rsidR="00000000" w:rsidRPr="00000000">
        <w:rPr>
          <w:color w:val="1f497d"/>
          <w:rtl w:val="0"/>
        </w:rPr>
        <w:t xml:space="preserve"> Students will learn about watersheds and be able to explain the concept. They will be able to follow the spring through the park and explain what happens to it as it flows through the park. Students will test water at two sites and discuss if the retaining pond or the spring has better water quality. Students will learn about retaining ponds and be able to explain their importance. Students will be able to explain what the different water quality tests are measuring and what it tells us about the quality of the water.</w:t>
      </w:r>
    </w:p>
    <w:p w:rsidR="00000000" w:rsidDel="00000000" w:rsidP="00000000" w:rsidRDefault="00000000" w:rsidRPr="00000000" w14:paraId="00000004">
      <w:pPr>
        <w:rPr>
          <w:color w:val="1f497d"/>
        </w:rPr>
      </w:pPr>
      <w:r w:rsidDel="00000000" w:rsidR="00000000" w:rsidRPr="00000000">
        <w:rPr>
          <w:rtl w:val="0"/>
        </w:rPr>
      </w:r>
    </w:p>
    <w:p w:rsidR="00000000" w:rsidDel="00000000" w:rsidP="00000000" w:rsidRDefault="00000000" w:rsidRPr="00000000" w14:paraId="00000005">
      <w:pPr>
        <w:rPr>
          <w:color w:val="1f497d"/>
        </w:rPr>
      </w:pPr>
      <w:r w:rsidDel="00000000" w:rsidR="00000000" w:rsidRPr="00000000">
        <w:rPr>
          <w:b w:val="1"/>
          <w:color w:val="1f497d"/>
          <w:rtl w:val="0"/>
        </w:rPr>
        <w:t xml:space="preserve">Aquaponics at KSU- </w:t>
      </w:r>
      <w:r w:rsidDel="00000000" w:rsidR="00000000" w:rsidRPr="00000000">
        <w:rPr>
          <w:color w:val="1f497d"/>
          <w:rtl w:val="0"/>
        </w:rPr>
        <w:t xml:space="preserve">Students will tour the facility and learn about large-scale aquaponics operations. Students will be able to explain the different parts of the aquaponics systems in the large-scale operation. Students will compare and contrast their own small-scale aquaponics system to the large-scale system at KSU. Students will give one example of aquaponics research going on at KSU. Students will be able to explain how aquaponics could be used commercially.  </w:t>
      </w:r>
    </w:p>
    <w:p w:rsidR="00000000" w:rsidDel="00000000" w:rsidP="00000000" w:rsidRDefault="00000000" w:rsidRPr="00000000" w14:paraId="00000006">
      <w:pPr>
        <w:rPr>
          <w:b w:val="1"/>
          <w:color w:val="1f497d"/>
        </w:rPr>
      </w:pPr>
      <w:r w:rsidDel="00000000" w:rsidR="00000000" w:rsidRPr="00000000">
        <w:rPr>
          <w:rtl w:val="0"/>
        </w:rPr>
      </w:r>
    </w:p>
    <w:p w:rsidR="00000000" w:rsidDel="00000000" w:rsidP="00000000" w:rsidRDefault="00000000" w:rsidRPr="00000000" w14:paraId="00000007">
      <w:pPr>
        <w:rPr/>
      </w:pPr>
      <w:r w:rsidDel="00000000" w:rsidR="00000000" w:rsidRPr="00000000">
        <w:rPr>
          <w:b w:val="1"/>
          <w:color w:val="1f497d"/>
          <w:rtl w:val="0"/>
        </w:rPr>
        <w:t xml:space="preserve">Wastewater- </w:t>
      </w:r>
      <w:r w:rsidDel="00000000" w:rsidR="00000000" w:rsidRPr="00000000">
        <w:rPr>
          <w:color w:val="1f497d"/>
          <w:rtl w:val="0"/>
        </w:rPr>
        <w:t xml:space="preserve">Students will tour the facility and learn about the wastewater treatment system. Students will follow the water through the system and be able to explain the steps from when wastewater is pumped into the station until the cleaned water is pumped into the creek. Students will be able to explain the importance of wastewater systems and give at least one example of things that people commonly flush down toilets that cause issues in the system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B68D9"/>
    <w:pPr>
      <w:spacing w:after="0" w:line="240" w:lineRule="auto"/>
    </w:pPr>
    <w:rPr>
      <w:rFonts w:ascii="Calibri" w:cs="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eZo4bnJ+QeMt9BIkr8aN7my2Aw==">AMUW2mW71oqDyXquZVeea2XyzVDOeqTD5XyGFeon7TykL9a4NOu6NGQKXPNh1wuQdGqGuxqpDKt5VVUgEyxTKk6hnOPXZEZX2quL8ZsrE8UcwAyER62sh60=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2023-01-03T18:09:00Z</dcterms:created>
  <dc:creator>Scalos, Julie</dc:creator>
</cp:coreProperties>
</file>